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:rsidR="00F33EDB" w:rsidRPr="00F33EDB" w:rsidRDefault="00F33EDB">
      <w:pPr>
        <w:rPr>
          <w:rFonts w:asciiTheme="majorEastAsia" w:eastAsiaTheme="majorEastAsia" w:hAnsiTheme="majorEastAsia"/>
          <w:sz w:val="22"/>
        </w:rPr>
      </w:pPr>
    </w:p>
    <w:p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:rsidR="00F33EDB" w:rsidRDefault="00F33EDB">
      <w:pPr>
        <w:rPr>
          <w:rFonts w:asciiTheme="majorEastAsia" w:eastAsiaTheme="majorEastAsia" w:hAnsiTheme="majorEastAsia"/>
          <w:sz w:val="22"/>
        </w:rPr>
      </w:pP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D6C8F">
        <w:rPr>
          <w:rFonts w:asciiTheme="majorEastAsia" w:eastAsiaTheme="majorEastAsia" w:hAnsiTheme="majorEastAsia"/>
          <w:sz w:val="24"/>
          <w:szCs w:val="24"/>
        </w:rPr>
        <w:t>両方の応募可）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サブマネージャー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プッシュ型事業承継支援高度化事業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コーディネータ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</w:t>
      </w:r>
      <w:r w:rsidR="00051C0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1C09">
        <w:rPr>
          <w:rFonts w:asciiTheme="majorEastAsia" w:eastAsiaTheme="majorEastAsia" w:hAnsiTheme="majorEastAsia"/>
          <w:sz w:val="24"/>
          <w:szCs w:val="24"/>
        </w:rPr>
        <w:t>／</w:t>
      </w:r>
      <w:r w:rsidR="00051C09">
        <w:rPr>
          <w:rFonts w:asciiTheme="majorEastAsia" w:eastAsiaTheme="majorEastAsia" w:hAnsiTheme="majorEastAsia" w:hint="eastAsia"/>
          <w:sz w:val="24"/>
          <w:szCs w:val="24"/>
        </w:rPr>
        <w:t>１９</w:t>
      </w:r>
      <w:bookmarkStart w:id="0" w:name="_GoBack"/>
      <w:bookmarkEnd w:id="0"/>
      <w:r w:rsidR="00470F9A">
        <w:rPr>
          <w:rFonts w:asciiTheme="majorEastAsia" w:eastAsiaTheme="majorEastAsia" w:hAnsiTheme="majorEastAsia"/>
          <w:sz w:val="24"/>
          <w:szCs w:val="24"/>
        </w:rPr>
        <w:t>（水）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33EDB" w:rsidRPr="004D6C8F" w:rsidRDefault="00470F9A" w:rsidP="00470F9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</w:p>
    <w:p w:rsidR="004D6C8F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</w:p>
    <w:p w:rsidR="004D6C8F" w:rsidRDefault="004D6C8F" w:rsidP="004D6C8F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  <w:lang w:eastAsia="zh-CN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</w:p>
    <w:p w:rsidR="00F33EDB" w:rsidRPr="004D6C8F" w:rsidRDefault="004D6C8F" w:rsidP="004D6C8F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4D6C8F">
        <w:rPr>
          <w:rFonts w:asciiTheme="majorEastAsia" w:eastAsiaTheme="majorEastAsia" w:hAnsiTheme="majorEastAsia"/>
          <w:sz w:val="22"/>
        </w:rPr>
        <w:t>※</w:t>
      </w:r>
      <w:r w:rsidRPr="004D6C8F">
        <w:rPr>
          <w:rFonts w:asciiTheme="majorEastAsia" w:eastAsiaTheme="majorEastAsia" w:hAnsiTheme="majorEastAsia" w:hint="eastAsia"/>
          <w:sz w:val="22"/>
        </w:rPr>
        <w:t>８：３０</w:t>
      </w:r>
      <w:r w:rsidRPr="004D6C8F">
        <w:rPr>
          <w:rFonts w:asciiTheme="majorEastAsia" w:eastAsiaTheme="majorEastAsia" w:hAnsiTheme="majorEastAsia"/>
          <w:sz w:val="22"/>
        </w:rPr>
        <w:t>～</w:t>
      </w:r>
      <w:r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Pr="004D6C8F">
        <w:rPr>
          <w:rFonts w:asciiTheme="majorEastAsia" w:eastAsiaTheme="majorEastAsia" w:hAnsiTheme="majorEastAsia"/>
          <w:sz w:val="22"/>
        </w:rPr>
        <w:t>の間のみ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:rsidTr="004D6C8F">
        <w:trPr>
          <w:trHeight w:val="6398"/>
        </w:trPr>
        <w:tc>
          <w:tcPr>
            <w:tcW w:w="8760" w:type="dxa"/>
          </w:tcPr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Pr="004D6C8F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Default="004D6C8F" w:rsidP="004D6C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D6C8F" w:rsidRP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</w:p>
    <w:p w:rsidR="004D6C8F" w:rsidRPr="00F33EDB" w:rsidRDefault="004D6C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4D6C8F" w:rsidRPr="00F33EDB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417E"/>
    <w:rsid w:val="000449ED"/>
    <w:rsid w:val="00046E51"/>
    <w:rsid w:val="000513BB"/>
    <w:rsid w:val="00051C09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40E"/>
    <w:rsid w:val="007B6FEC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櫻井 将人</cp:lastModifiedBy>
  <cp:revision>2</cp:revision>
  <cp:lastPrinted>2019-12-18T01:44:00Z</cp:lastPrinted>
  <dcterms:created xsi:type="dcterms:W3CDTF">2019-12-18T01:16:00Z</dcterms:created>
  <dcterms:modified xsi:type="dcterms:W3CDTF">2020-01-16T07:23:00Z</dcterms:modified>
</cp:coreProperties>
</file>